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27" w:rsidRDefault="00E05D27" w:rsidP="00E65ED5">
      <w:pPr>
        <w:spacing w:after="0" w:line="276" w:lineRule="auto"/>
        <w:jc w:val="center"/>
        <w:rPr>
          <w:rFonts w:cstheme="minorHAnsi"/>
          <w:b/>
          <w:sz w:val="32"/>
        </w:rPr>
      </w:pPr>
    </w:p>
    <w:p w:rsidR="00E05D27" w:rsidRPr="00E05D27" w:rsidRDefault="00E05D27" w:rsidP="00E65ED5">
      <w:pPr>
        <w:spacing w:after="0" w:line="276" w:lineRule="auto"/>
        <w:jc w:val="center"/>
        <w:rPr>
          <w:rFonts w:cstheme="minorHAnsi"/>
          <w:b/>
          <w:sz w:val="32"/>
        </w:rPr>
      </w:pPr>
    </w:p>
    <w:p w:rsidR="00B940C1" w:rsidRPr="00E05D27" w:rsidRDefault="004D69BE" w:rsidP="00E65ED5">
      <w:pPr>
        <w:spacing w:after="0" w:line="276" w:lineRule="auto"/>
        <w:jc w:val="center"/>
        <w:rPr>
          <w:rFonts w:cstheme="minorHAnsi"/>
          <w:b/>
          <w:sz w:val="32"/>
        </w:rPr>
      </w:pPr>
      <w:r w:rsidRPr="00E05D27">
        <w:rPr>
          <w:rFonts w:cstheme="minorHAnsi"/>
          <w:b/>
          <w:sz w:val="32"/>
        </w:rPr>
        <w:t>VALUES</w:t>
      </w:r>
      <w:r w:rsidR="00B940C1" w:rsidRPr="00E05D27">
        <w:rPr>
          <w:rFonts w:cstheme="minorHAnsi"/>
          <w:b/>
          <w:sz w:val="32"/>
        </w:rPr>
        <w:t>-REFLECTION</w:t>
      </w:r>
      <w:r w:rsidR="00B940C1" w:rsidRPr="00E05D27">
        <w:rPr>
          <w:rFonts w:cstheme="minorHAnsi"/>
          <w:b/>
          <w:sz w:val="32"/>
        </w:rPr>
        <w:br/>
      </w:r>
      <w:r w:rsidRPr="008E282E">
        <w:rPr>
          <w:rFonts w:cstheme="minorHAnsi"/>
          <w:b/>
          <w:sz w:val="40"/>
        </w:rPr>
        <w:t xml:space="preserve">AN HONEST APPRAISAL OF </w:t>
      </w:r>
      <w:proofErr w:type="gramStart"/>
      <w:r w:rsidRPr="008E282E">
        <w:rPr>
          <w:rFonts w:cstheme="minorHAnsi"/>
          <w:b/>
          <w:sz w:val="40"/>
        </w:rPr>
        <w:t xml:space="preserve">MY </w:t>
      </w:r>
      <w:r w:rsidR="008E282E" w:rsidRPr="008E282E">
        <w:rPr>
          <w:rFonts w:cstheme="minorHAnsi"/>
          <w:b/>
          <w:sz w:val="40"/>
        </w:rPr>
        <w:t xml:space="preserve">LIVED </w:t>
      </w:r>
      <w:r w:rsidRPr="008E282E">
        <w:rPr>
          <w:rFonts w:cstheme="minorHAnsi"/>
          <w:b/>
          <w:sz w:val="40"/>
        </w:rPr>
        <w:t>VALUES, AND HOW WELL THEY ALIGN WITH THE VALUES OF OTHER STAKEHOLDERS</w:t>
      </w:r>
      <w:proofErr w:type="gramEnd"/>
    </w:p>
    <w:p w:rsidR="00E65ED5" w:rsidRPr="00E05D27" w:rsidRDefault="00E65ED5" w:rsidP="00E65ED5">
      <w:pPr>
        <w:pStyle w:val="Footer"/>
        <w:jc w:val="center"/>
        <w:rPr>
          <w:rFonts w:cstheme="minorHAnsi"/>
          <w:b/>
        </w:rPr>
      </w:pPr>
    </w:p>
    <w:p w:rsidR="00E05D27" w:rsidRDefault="00E05D27" w:rsidP="00CA6C00">
      <w:pPr>
        <w:pStyle w:val="Footer"/>
        <w:rPr>
          <w:rFonts w:cstheme="minorHAnsi"/>
          <w:b/>
          <w:sz w:val="32"/>
        </w:rPr>
      </w:pPr>
      <w:bookmarkStart w:id="0" w:name="_GoBack"/>
      <w:bookmarkEnd w:id="0"/>
    </w:p>
    <w:p w:rsidR="00CA6C00" w:rsidRPr="00E05D27" w:rsidRDefault="00CA6C00" w:rsidP="00CA6C00">
      <w:pPr>
        <w:pStyle w:val="Footer"/>
        <w:rPr>
          <w:rFonts w:cstheme="minorHAnsi"/>
          <w:b/>
          <w:sz w:val="32"/>
        </w:rPr>
      </w:pPr>
      <w:r w:rsidRPr="00E05D27">
        <w:rPr>
          <w:rFonts w:cstheme="minorHAnsi"/>
          <w:b/>
          <w:sz w:val="32"/>
        </w:rPr>
        <w:t>THE ANTICIPATED BENEFITS OF THIS TOOL</w:t>
      </w:r>
    </w:p>
    <w:p w:rsidR="00CA6C00" w:rsidRPr="00E05D27" w:rsidRDefault="00CA6C00" w:rsidP="00CA6C00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This tool </w:t>
      </w:r>
      <w:proofErr w:type="gramStart"/>
      <w:r w:rsidRPr="00E05D27">
        <w:rPr>
          <w:rFonts w:cstheme="minorHAnsi"/>
          <w:sz w:val="24"/>
        </w:rPr>
        <w:t>is designed</w:t>
      </w:r>
      <w:proofErr w:type="gramEnd"/>
      <w:r w:rsidRPr="00E05D27">
        <w:rPr>
          <w:rFonts w:cstheme="minorHAnsi"/>
          <w:sz w:val="24"/>
        </w:rPr>
        <w:t xml:space="preserve"> to assist you to reflect on how strong your </w:t>
      </w:r>
      <w:r w:rsidR="00C01121" w:rsidRPr="00E05D27">
        <w:rPr>
          <w:rFonts w:cstheme="minorHAnsi"/>
          <w:sz w:val="24"/>
        </w:rPr>
        <w:t xml:space="preserve">Lived Values </w:t>
      </w:r>
      <w:r w:rsidRPr="00E05D27">
        <w:rPr>
          <w:rFonts w:cstheme="minorHAnsi"/>
          <w:sz w:val="24"/>
        </w:rPr>
        <w:t xml:space="preserve">are in relation to supporting people to have more control and choice over their lives and to be involved in valued roles in mainstream community life.  </w:t>
      </w:r>
    </w:p>
    <w:p w:rsidR="00CA6C00" w:rsidRPr="00E05D27" w:rsidRDefault="00CA6C00" w:rsidP="00CA6C00">
      <w:pPr>
        <w:pStyle w:val="Footer"/>
        <w:rPr>
          <w:rFonts w:cstheme="minorHAnsi"/>
          <w:sz w:val="24"/>
        </w:rPr>
      </w:pPr>
    </w:p>
    <w:p w:rsidR="00CA6C00" w:rsidRPr="00E05D27" w:rsidRDefault="00CA6C00" w:rsidP="00CA6C00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It </w:t>
      </w:r>
      <w:r w:rsidR="00C01121" w:rsidRPr="00E05D27">
        <w:rPr>
          <w:rFonts w:cstheme="minorHAnsi"/>
          <w:sz w:val="24"/>
        </w:rPr>
        <w:t xml:space="preserve">also </w:t>
      </w:r>
      <w:r w:rsidRPr="00E05D27">
        <w:rPr>
          <w:rFonts w:cstheme="minorHAnsi"/>
          <w:sz w:val="24"/>
        </w:rPr>
        <w:t xml:space="preserve">gives </w:t>
      </w:r>
      <w:r w:rsidR="00C01121" w:rsidRPr="00E05D27">
        <w:rPr>
          <w:rFonts w:cstheme="minorHAnsi"/>
          <w:sz w:val="24"/>
        </w:rPr>
        <w:t xml:space="preserve">you </w:t>
      </w:r>
      <w:r w:rsidRPr="00E05D27">
        <w:rPr>
          <w:rFonts w:cstheme="minorHAnsi"/>
          <w:sz w:val="24"/>
        </w:rPr>
        <w:t xml:space="preserve">the chance to think about the extent </w:t>
      </w:r>
      <w:r w:rsidR="00C01121" w:rsidRPr="00E05D27">
        <w:rPr>
          <w:rFonts w:cstheme="minorHAnsi"/>
          <w:sz w:val="24"/>
        </w:rPr>
        <w:t xml:space="preserve">of </w:t>
      </w:r>
      <w:r w:rsidRPr="00E05D27">
        <w:rPr>
          <w:rFonts w:cstheme="minorHAnsi"/>
          <w:sz w:val="24"/>
        </w:rPr>
        <w:t xml:space="preserve">any difference between </w:t>
      </w:r>
      <w:r w:rsidR="00C01121" w:rsidRPr="00E05D27">
        <w:rPr>
          <w:rFonts w:cstheme="minorHAnsi"/>
          <w:sz w:val="24"/>
        </w:rPr>
        <w:t xml:space="preserve">your Lived Values </w:t>
      </w:r>
      <w:r w:rsidRPr="00E05D27">
        <w:rPr>
          <w:rFonts w:cstheme="minorHAnsi"/>
          <w:sz w:val="24"/>
        </w:rPr>
        <w:t>and those of other stakeholders involved.</w:t>
      </w:r>
    </w:p>
    <w:p w:rsidR="00CA6C00" w:rsidRPr="00E05D27" w:rsidRDefault="00CA6C00" w:rsidP="00CA6C00">
      <w:pPr>
        <w:pStyle w:val="Footer"/>
        <w:rPr>
          <w:rFonts w:cstheme="minorHAnsi"/>
          <w:sz w:val="24"/>
        </w:rPr>
      </w:pPr>
    </w:p>
    <w:p w:rsidR="00C01121" w:rsidRPr="00E05D27" w:rsidRDefault="00CA6C00" w:rsidP="00CA6C00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It also helps you to think about what actions you could take, and with what supports, to lead the </w:t>
      </w:r>
      <w:r w:rsidR="00C01121" w:rsidRPr="00E05D27">
        <w:rPr>
          <w:rFonts w:cstheme="minorHAnsi"/>
          <w:sz w:val="24"/>
        </w:rPr>
        <w:t>strengthening</w:t>
      </w:r>
      <w:r w:rsidRPr="00E05D27">
        <w:rPr>
          <w:rFonts w:cstheme="minorHAnsi"/>
          <w:sz w:val="24"/>
        </w:rPr>
        <w:t xml:space="preserve"> of your own Lived Values</w:t>
      </w:r>
      <w:r w:rsidR="00C01121" w:rsidRPr="00E05D27">
        <w:rPr>
          <w:rFonts w:cstheme="minorHAnsi"/>
          <w:sz w:val="24"/>
        </w:rPr>
        <w:t xml:space="preserve"> and those of other stakeholders.</w:t>
      </w:r>
    </w:p>
    <w:p w:rsidR="00C01121" w:rsidRPr="00E05D27" w:rsidRDefault="00C01121" w:rsidP="00CA6C00">
      <w:pPr>
        <w:pStyle w:val="Footer"/>
        <w:rPr>
          <w:rFonts w:cstheme="minorHAnsi"/>
          <w:sz w:val="24"/>
        </w:rPr>
      </w:pPr>
    </w:p>
    <w:p w:rsidR="00CA6C00" w:rsidRPr="00E05D27" w:rsidRDefault="00C01121" w:rsidP="00CA6C00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This can help build the potency of your own helpfulness to the person you serve, and </w:t>
      </w:r>
      <w:r w:rsidR="00E05D27" w:rsidRPr="00E05D27">
        <w:rPr>
          <w:rFonts w:cstheme="minorHAnsi"/>
          <w:sz w:val="24"/>
        </w:rPr>
        <w:t>that of other stakeholders involved.  Such is the nature of leadership in the art of true helpfulness.</w:t>
      </w:r>
    </w:p>
    <w:p w:rsidR="00E05D27" w:rsidRDefault="00E05D27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br w:type="page"/>
      </w:r>
    </w:p>
    <w:p w:rsidR="00CA6C00" w:rsidRPr="00E05D27" w:rsidRDefault="00CA6C00" w:rsidP="00985C85">
      <w:pPr>
        <w:pStyle w:val="Footer"/>
        <w:rPr>
          <w:rFonts w:cstheme="minorHAnsi"/>
          <w:b/>
          <w:sz w:val="32"/>
        </w:rPr>
      </w:pPr>
    </w:p>
    <w:p w:rsidR="004D69BE" w:rsidRPr="00E05D27" w:rsidRDefault="00985C85" w:rsidP="00985C85">
      <w:pPr>
        <w:pStyle w:val="Footer"/>
        <w:rPr>
          <w:rFonts w:cstheme="minorHAnsi"/>
          <w:b/>
          <w:sz w:val="32"/>
        </w:rPr>
      </w:pPr>
      <w:r w:rsidRPr="00E05D27">
        <w:rPr>
          <w:rFonts w:cstheme="minorHAnsi"/>
          <w:b/>
          <w:sz w:val="32"/>
        </w:rPr>
        <w:t>HOW TO USE THIS TOOL</w:t>
      </w:r>
    </w:p>
    <w:p w:rsidR="0077569A" w:rsidRPr="00E05D27" w:rsidRDefault="0077569A" w:rsidP="00985C85">
      <w:pPr>
        <w:pStyle w:val="Footer"/>
        <w:rPr>
          <w:rFonts w:cstheme="minorHAnsi"/>
          <w:sz w:val="24"/>
        </w:rPr>
      </w:pPr>
    </w:p>
    <w:p w:rsidR="0077569A" w:rsidRPr="00E05D27" w:rsidRDefault="00CA6C00" w:rsidP="00985C85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Starting at the top left corner of the table, </w:t>
      </w:r>
      <w:r w:rsidR="00B924A9" w:rsidRPr="00E05D27">
        <w:rPr>
          <w:rFonts w:cstheme="minorHAnsi"/>
          <w:sz w:val="24"/>
        </w:rPr>
        <w:t xml:space="preserve">you rate how strongly your actions reflect these two values.  Use a scale of 1 to 10, where 1 means your actions do not reflect these values at all, while 10 means that </w:t>
      </w:r>
      <w:r w:rsidR="00B924A9" w:rsidRPr="00E05D27">
        <w:rPr>
          <w:rFonts w:cstheme="minorHAnsi"/>
          <w:i/>
          <w:sz w:val="24"/>
        </w:rPr>
        <w:t>everything</w:t>
      </w:r>
      <w:r w:rsidR="00B924A9" w:rsidRPr="00E05D27">
        <w:rPr>
          <w:rFonts w:cstheme="minorHAnsi"/>
          <w:sz w:val="24"/>
        </w:rPr>
        <w:t xml:space="preserve"> you do in </w:t>
      </w:r>
      <w:r w:rsidR="0077569A" w:rsidRPr="00E05D27">
        <w:rPr>
          <w:rFonts w:cstheme="minorHAnsi"/>
          <w:sz w:val="24"/>
        </w:rPr>
        <w:t xml:space="preserve">service to the person </w:t>
      </w:r>
      <w:r w:rsidR="00B924A9" w:rsidRPr="00E05D27">
        <w:rPr>
          <w:rFonts w:cstheme="minorHAnsi"/>
          <w:sz w:val="24"/>
        </w:rPr>
        <w:t xml:space="preserve">strongly reflects these values.   </w:t>
      </w:r>
    </w:p>
    <w:p w:rsidR="0077569A" w:rsidRPr="00E05D27" w:rsidRDefault="0077569A" w:rsidP="00985C85">
      <w:pPr>
        <w:pStyle w:val="Footer"/>
        <w:rPr>
          <w:rFonts w:cstheme="minorHAnsi"/>
          <w:sz w:val="24"/>
        </w:rPr>
      </w:pPr>
    </w:p>
    <w:p w:rsidR="00BF2CDE" w:rsidRPr="00E05D27" w:rsidRDefault="00BF2CDE" w:rsidP="00985C85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>Moving along the row, you then think about what could help you deepen your own decisions and actions in support of these values.</w:t>
      </w:r>
      <w:r w:rsidR="003313A0" w:rsidRPr="00E05D27">
        <w:rPr>
          <w:rFonts w:cstheme="minorHAnsi"/>
          <w:sz w:val="24"/>
        </w:rPr>
        <w:t xml:space="preserve"> V and you think about what/who could help you with this.</w:t>
      </w:r>
    </w:p>
    <w:p w:rsidR="00BF2CDE" w:rsidRPr="00E05D27" w:rsidRDefault="00BF2CDE" w:rsidP="00985C85">
      <w:pPr>
        <w:pStyle w:val="Footer"/>
        <w:rPr>
          <w:rFonts w:cstheme="minorHAnsi"/>
          <w:sz w:val="24"/>
        </w:rPr>
      </w:pPr>
    </w:p>
    <w:p w:rsidR="003313A0" w:rsidRPr="00E05D27" w:rsidRDefault="0077569A" w:rsidP="00985C85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>You then</w:t>
      </w:r>
      <w:r w:rsidR="00BF2CDE" w:rsidRPr="00E05D27">
        <w:rPr>
          <w:rFonts w:cstheme="minorHAnsi"/>
          <w:sz w:val="24"/>
        </w:rPr>
        <w:t xml:space="preserve"> rate each of the other stakeholders in the same way, and notice any difference between the </w:t>
      </w:r>
      <w:proofErr w:type="gramStart"/>
      <w:r w:rsidR="00BF2CDE" w:rsidRPr="00E05D27">
        <w:rPr>
          <w:rFonts w:cstheme="minorHAnsi"/>
          <w:sz w:val="24"/>
        </w:rPr>
        <w:t>rating</w:t>
      </w:r>
      <w:proofErr w:type="gramEnd"/>
      <w:r w:rsidR="00BF2CDE" w:rsidRPr="00E05D27">
        <w:rPr>
          <w:rFonts w:cstheme="minorHAnsi"/>
          <w:sz w:val="24"/>
        </w:rPr>
        <w:t xml:space="preserve"> you have given them compared to the one you gave for yourself.  </w:t>
      </w:r>
    </w:p>
    <w:p w:rsidR="003313A0" w:rsidRPr="00E05D27" w:rsidRDefault="003313A0" w:rsidP="00985C85">
      <w:pPr>
        <w:pStyle w:val="Footer"/>
        <w:rPr>
          <w:rFonts w:cstheme="minorHAnsi"/>
          <w:sz w:val="24"/>
        </w:rPr>
      </w:pPr>
    </w:p>
    <w:p w:rsidR="003313A0" w:rsidRPr="00E05D27" w:rsidRDefault="00BF2CDE" w:rsidP="00985C85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 xml:space="preserve">Then you can think about what you could do to reduce any difference (for example between </w:t>
      </w:r>
      <w:r w:rsidR="003313A0" w:rsidRPr="00E05D27">
        <w:rPr>
          <w:rFonts w:cstheme="minorHAnsi"/>
          <w:sz w:val="24"/>
        </w:rPr>
        <w:t>your actions and those of your employer), and what/who could help you with this.</w:t>
      </w:r>
    </w:p>
    <w:p w:rsidR="00E05D27" w:rsidRPr="00E05D27" w:rsidRDefault="00E05D27" w:rsidP="00985C85">
      <w:pPr>
        <w:pStyle w:val="Footer"/>
        <w:rPr>
          <w:rFonts w:cstheme="minorHAnsi"/>
          <w:sz w:val="24"/>
        </w:rPr>
      </w:pPr>
    </w:p>
    <w:p w:rsidR="00E05D27" w:rsidRPr="00E05D27" w:rsidRDefault="00E05D27" w:rsidP="00985C85">
      <w:pPr>
        <w:pStyle w:val="Footer"/>
        <w:rPr>
          <w:rFonts w:cstheme="minorHAnsi"/>
          <w:sz w:val="24"/>
        </w:rPr>
      </w:pPr>
      <w:r w:rsidRPr="00E05D27">
        <w:rPr>
          <w:rFonts w:cstheme="minorHAnsi"/>
          <w:sz w:val="24"/>
        </w:rPr>
        <w:t>Come back to the tool as often as you need, but do come back to it, so you can gauge change and growth.</w:t>
      </w:r>
    </w:p>
    <w:p w:rsidR="00E05D27" w:rsidRPr="00E05D27" w:rsidRDefault="00E05D27" w:rsidP="00985C85">
      <w:pPr>
        <w:pStyle w:val="Footer"/>
        <w:rPr>
          <w:rFonts w:cstheme="minorHAnsi"/>
          <w:sz w:val="24"/>
        </w:rPr>
      </w:pPr>
    </w:p>
    <w:p w:rsidR="00E05D27" w:rsidRDefault="00E05D27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E05D27" w:rsidRDefault="00E05D27" w:rsidP="00985C85">
      <w:pPr>
        <w:pStyle w:val="Footer"/>
        <w:rPr>
          <w:rFonts w:cstheme="minorHAnsi"/>
          <w:sz w:val="24"/>
        </w:rPr>
      </w:pPr>
    </w:p>
    <w:p w:rsidR="00E05D27" w:rsidRPr="00E05D27" w:rsidRDefault="00E05D27" w:rsidP="00985C85">
      <w:pPr>
        <w:pStyle w:val="Footer"/>
        <w:rPr>
          <w:rFonts w:cstheme="minorHAnsi"/>
          <w:sz w:val="24"/>
        </w:rPr>
      </w:pPr>
    </w:p>
    <w:p w:rsidR="003313A0" w:rsidRPr="0048182C" w:rsidRDefault="0048182C" w:rsidP="00985C85">
      <w:pPr>
        <w:pStyle w:val="Footer"/>
        <w:rPr>
          <w:rFonts w:cstheme="minorHAnsi"/>
          <w:b/>
          <w:sz w:val="32"/>
        </w:rPr>
      </w:pPr>
      <w:r w:rsidRPr="0048182C">
        <w:rPr>
          <w:rFonts w:cstheme="minorHAnsi"/>
          <w:b/>
          <w:sz w:val="32"/>
        </w:rPr>
        <w:t>TABLE TO MAP LIVED VALUES AMONG THE KEY PEOPLE INVOLVED IN A PERSON’S LIFE</w:t>
      </w:r>
    </w:p>
    <w:p w:rsidR="0048182C" w:rsidRPr="00E05D27" w:rsidRDefault="0048182C" w:rsidP="00985C85">
      <w:pPr>
        <w:pStyle w:val="Footer"/>
        <w:rPr>
          <w:rFonts w:cstheme="minorHAnsi"/>
          <w:sz w:val="24"/>
        </w:rPr>
      </w:pPr>
    </w:p>
    <w:p w:rsidR="004D69BE" w:rsidRPr="00E05D27" w:rsidRDefault="004D69BE" w:rsidP="00E65ED5">
      <w:pPr>
        <w:pStyle w:val="Footer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8E45A2" w:rsidRPr="00E05D27" w:rsidTr="008E45A2">
        <w:tc>
          <w:tcPr>
            <w:tcW w:w="2362" w:type="dxa"/>
          </w:tcPr>
          <w:p w:rsidR="008E45A2" w:rsidRPr="00E05D27" w:rsidRDefault="00DC6390" w:rsidP="00E65ED5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>STAKEHOLDER</w:t>
            </w:r>
          </w:p>
        </w:tc>
        <w:tc>
          <w:tcPr>
            <w:tcW w:w="2362" w:type="dxa"/>
          </w:tcPr>
          <w:p w:rsidR="008E45A2" w:rsidRPr="00E05D27" w:rsidRDefault="00EC2F82" w:rsidP="00E65ED5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>CONTROL &amp; CHOICE</w:t>
            </w:r>
            <w:r w:rsidR="0048182C">
              <w:rPr>
                <w:rFonts w:cstheme="minorHAnsi"/>
                <w:b/>
              </w:rPr>
              <w:br/>
            </w:r>
            <w:r w:rsidR="0048182C" w:rsidRPr="0048182C">
              <w:rPr>
                <w:rFonts w:cstheme="minorHAnsi"/>
                <w:b/>
                <w:sz w:val="16"/>
              </w:rPr>
              <w:t>(CIRCLE ONE NUMBER)</w:t>
            </w:r>
          </w:p>
        </w:tc>
        <w:tc>
          <w:tcPr>
            <w:tcW w:w="2362" w:type="dxa"/>
          </w:tcPr>
          <w:p w:rsidR="008E45A2" w:rsidRPr="00E05D27" w:rsidRDefault="00EC2F82" w:rsidP="00E65ED5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>VALUED ROLES</w:t>
            </w:r>
            <w:r w:rsidR="0048182C">
              <w:rPr>
                <w:rFonts w:cstheme="minorHAnsi"/>
                <w:b/>
              </w:rPr>
              <w:br/>
            </w:r>
            <w:r w:rsidR="0048182C" w:rsidRPr="0048182C">
              <w:rPr>
                <w:rFonts w:cstheme="minorHAnsi"/>
                <w:b/>
                <w:sz w:val="16"/>
              </w:rPr>
              <w:t>(CIRCLE ONE NUMBER)</w:t>
            </w:r>
          </w:p>
        </w:tc>
        <w:tc>
          <w:tcPr>
            <w:tcW w:w="2362" w:type="dxa"/>
          </w:tcPr>
          <w:p w:rsidR="008E45A2" w:rsidRPr="00E05D27" w:rsidRDefault="0077569A" w:rsidP="00E65ED5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>EXTENT OF DIFFERENCE BETWEEN THIS STAKEHOLDER AND ME</w:t>
            </w:r>
          </w:p>
        </w:tc>
        <w:tc>
          <w:tcPr>
            <w:tcW w:w="2363" w:type="dxa"/>
          </w:tcPr>
          <w:p w:rsidR="008E45A2" w:rsidRPr="00E05D27" w:rsidRDefault="0077569A" w:rsidP="0077569A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>THE ACTIONS I COULD TAKE TO REDUCE THE DIFFERENCE AND/OR RAISE THE SCORE</w:t>
            </w:r>
          </w:p>
        </w:tc>
        <w:tc>
          <w:tcPr>
            <w:tcW w:w="2363" w:type="dxa"/>
          </w:tcPr>
          <w:p w:rsidR="008E45A2" w:rsidRPr="00E05D27" w:rsidRDefault="00BF2CDE" w:rsidP="0048182C">
            <w:pPr>
              <w:pStyle w:val="Footer"/>
              <w:jc w:val="center"/>
              <w:rPr>
                <w:rFonts w:cstheme="minorHAnsi"/>
                <w:b/>
              </w:rPr>
            </w:pPr>
            <w:r w:rsidRPr="00E05D27">
              <w:rPr>
                <w:rFonts w:cstheme="minorHAnsi"/>
                <w:b/>
              </w:rPr>
              <w:t xml:space="preserve">THE SUPPORTS THAT COULD HELP </w:t>
            </w:r>
            <w:r w:rsidR="0048182C">
              <w:rPr>
                <w:rFonts w:cstheme="minorHAnsi"/>
                <w:b/>
              </w:rPr>
              <w:t xml:space="preserve">ME </w:t>
            </w:r>
            <w:r w:rsidRPr="00E05D27">
              <w:rPr>
                <w:rFonts w:cstheme="minorHAnsi"/>
                <w:b/>
              </w:rPr>
              <w:t>WITH THIS</w:t>
            </w:r>
          </w:p>
        </w:tc>
      </w:tr>
      <w:tr w:rsidR="0048182C" w:rsidRPr="00E05D27" w:rsidTr="008E45A2">
        <w:tc>
          <w:tcPr>
            <w:tcW w:w="2362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>ME</w:t>
            </w:r>
          </w:p>
        </w:tc>
        <w:tc>
          <w:tcPr>
            <w:tcW w:w="2362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48182C" w:rsidRPr="00E05D27" w:rsidRDefault="0048182C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48182C" w:rsidRPr="00E05D27" w:rsidTr="008E45A2">
        <w:tc>
          <w:tcPr>
            <w:tcW w:w="2362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 xml:space="preserve">MY </w:t>
            </w:r>
            <w:r w:rsidR="00EC1A0D">
              <w:rPr>
                <w:rFonts w:cstheme="minorHAnsi"/>
              </w:rPr>
              <w:t>BOSS/</w:t>
            </w:r>
            <w:r w:rsidRPr="00E05D27">
              <w:rPr>
                <w:rFonts w:cstheme="minorHAnsi"/>
              </w:rPr>
              <w:t>EMPLOYER</w:t>
            </w:r>
          </w:p>
        </w:tc>
        <w:tc>
          <w:tcPr>
            <w:tcW w:w="2362" w:type="dxa"/>
          </w:tcPr>
          <w:p w:rsidR="0048182C" w:rsidRPr="00E05D27" w:rsidRDefault="0048182C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48182C" w:rsidRPr="00E05D27" w:rsidRDefault="0048182C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48182C" w:rsidRPr="00E05D27" w:rsidRDefault="0048182C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EC1A0D" w:rsidRPr="00E05D27" w:rsidTr="008E45A2"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OTHER FRONTLINE STAFF</w:t>
            </w:r>
          </w:p>
        </w:tc>
        <w:tc>
          <w:tcPr>
            <w:tcW w:w="2362" w:type="dxa"/>
          </w:tcPr>
          <w:p w:rsidR="00EC1A0D" w:rsidRPr="00E05D27" w:rsidRDefault="00EC1A0D" w:rsidP="00567506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567506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EC1A0D" w:rsidRPr="00E05D27" w:rsidTr="008E45A2"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>OUR FUNDER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EC1A0D" w:rsidRPr="00E05D27" w:rsidTr="008E45A2"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>THE PERSON I SERVE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EC1A0D" w:rsidRPr="00E05D27" w:rsidTr="008E45A2">
        <w:tc>
          <w:tcPr>
            <w:tcW w:w="2362" w:type="dxa"/>
          </w:tcPr>
          <w:p w:rsidR="00EC1A0D" w:rsidRPr="00E05D27" w:rsidRDefault="00EC1A0D" w:rsidP="00EC2F82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>SIGNIFICANT OTHERS IN THE PERSON’S LIFE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  <w:tr w:rsidR="00EC1A0D" w:rsidRPr="00E05D27" w:rsidTr="008E45A2">
        <w:tc>
          <w:tcPr>
            <w:tcW w:w="2362" w:type="dxa"/>
          </w:tcPr>
          <w:p w:rsidR="00EC1A0D" w:rsidRPr="00E05D27" w:rsidRDefault="00EC1A0D" w:rsidP="00567506">
            <w:pPr>
              <w:pStyle w:val="Footer"/>
              <w:jc w:val="center"/>
              <w:rPr>
                <w:rFonts w:cstheme="minorHAnsi"/>
              </w:rPr>
            </w:pPr>
            <w:r w:rsidRPr="00E05D27">
              <w:rPr>
                <w:rFonts w:cstheme="minorHAnsi"/>
              </w:rPr>
              <w:t>OTHER PARTY</w:t>
            </w:r>
            <w:r w:rsidR="00567506">
              <w:rPr>
                <w:rFonts w:cstheme="minorHAnsi"/>
              </w:rPr>
              <w:t xml:space="preserve"> (Specify who it is, for example another service agency, or housing provider, </w:t>
            </w:r>
            <w:proofErr w:type="spellStart"/>
            <w:r w:rsidR="00567506">
              <w:rPr>
                <w:rFonts w:cstheme="minorHAnsi"/>
              </w:rPr>
              <w:t>etc</w:t>
            </w:r>
            <w:proofErr w:type="spellEnd"/>
            <w:r w:rsidR="00567506">
              <w:rPr>
                <w:rFonts w:cstheme="minorHAnsi"/>
              </w:rPr>
              <w:t>)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48182C">
            <w:pPr>
              <w:pStyle w:val="Foot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1 2 3 4 5 6 7 8 9 10</w:t>
            </w:r>
          </w:p>
        </w:tc>
        <w:tc>
          <w:tcPr>
            <w:tcW w:w="2362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  <w:tc>
          <w:tcPr>
            <w:tcW w:w="2363" w:type="dxa"/>
          </w:tcPr>
          <w:p w:rsidR="00EC1A0D" w:rsidRPr="00E05D27" w:rsidRDefault="00EC1A0D" w:rsidP="00E65ED5">
            <w:pPr>
              <w:pStyle w:val="Footer"/>
              <w:jc w:val="center"/>
              <w:rPr>
                <w:rFonts w:cstheme="minorHAnsi"/>
              </w:rPr>
            </w:pPr>
          </w:p>
        </w:tc>
      </w:tr>
    </w:tbl>
    <w:p w:rsidR="00D24D63" w:rsidRPr="00E05D27" w:rsidRDefault="00D24D63" w:rsidP="00E65ED5">
      <w:pPr>
        <w:pStyle w:val="Footer"/>
        <w:jc w:val="center"/>
        <w:rPr>
          <w:rFonts w:cstheme="minorHAnsi"/>
          <w:b/>
        </w:rPr>
      </w:pPr>
    </w:p>
    <w:p w:rsidR="00E65ED5" w:rsidRPr="00E05D27" w:rsidRDefault="00E65ED5" w:rsidP="00E65ED5">
      <w:pPr>
        <w:jc w:val="center"/>
        <w:rPr>
          <w:rFonts w:cstheme="minorHAnsi"/>
          <w:b/>
          <w:color w:val="7030A0"/>
          <w:sz w:val="42"/>
        </w:rPr>
      </w:pPr>
      <w:r w:rsidRPr="00E05D27">
        <w:rPr>
          <w:rFonts w:cstheme="minorHAnsi"/>
          <w:b/>
          <w:color w:val="7030A0"/>
          <w:sz w:val="42"/>
        </w:rPr>
        <w:t xml:space="preserve">Now go to </w:t>
      </w:r>
      <w:r w:rsidR="00E31552" w:rsidRPr="00E05D27">
        <w:rPr>
          <w:rFonts w:cstheme="minorHAnsi"/>
          <w:b/>
          <w:color w:val="7030A0"/>
          <w:sz w:val="42"/>
        </w:rPr>
        <w:t>next page</w:t>
      </w:r>
    </w:p>
    <w:p w:rsidR="00EC1A0D" w:rsidRDefault="00EC1A0D">
      <w:pPr>
        <w:rPr>
          <w:rFonts w:cstheme="minorHAnsi"/>
        </w:rPr>
      </w:pPr>
      <w:r>
        <w:rPr>
          <w:rFonts w:cstheme="minorHAnsi"/>
        </w:rPr>
        <w:br w:type="page"/>
      </w:r>
    </w:p>
    <w:p w:rsidR="000628B7" w:rsidRPr="00E05D27" w:rsidRDefault="000628B7">
      <w:pPr>
        <w:rPr>
          <w:rFonts w:cstheme="minorHAnsi"/>
        </w:rPr>
      </w:pPr>
    </w:p>
    <w:p w:rsidR="00E65ED5" w:rsidRPr="00E05D27" w:rsidRDefault="00A158A7" w:rsidP="00A158A7">
      <w:pPr>
        <w:pStyle w:val="Footer"/>
        <w:jc w:val="center"/>
        <w:rPr>
          <w:rFonts w:cstheme="minorHAnsi"/>
          <w:b/>
          <w:color w:val="7030A0"/>
          <w:sz w:val="40"/>
        </w:rPr>
      </w:pPr>
      <w:r w:rsidRPr="00E05D27">
        <w:rPr>
          <w:rFonts w:cstheme="minorHAnsi"/>
          <w:b/>
          <w:color w:val="7030A0"/>
          <w:sz w:val="40"/>
        </w:rPr>
        <w:t>My Action List</w:t>
      </w:r>
    </w:p>
    <w:p w:rsidR="003D714F" w:rsidRDefault="00A158A7">
      <w:pPr>
        <w:rPr>
          <w:rFonts w:cstheme="minorHAnsi"/>
        </w:rPr>
      </w:pPr>
      <w:r w:rsidRPr="00E05D27">
        <w:rPr>
          <w:rFonts w:cstheme="minorHAnsi"/>
        </w:rPr>
        <w:t>From the above rating table right-hand column</w:t>
      </w:r>
      <w:r w:rsidR="003D714F">
        <w:rPr>
          <w:rFonts w:cstheme="minorHAnsi"/>
        </w:rPr>
        <w:t>s</w:t>
      </w:r>
      <w:r w:rsidRPr="00E05D27">
        <w:rPr>
          <w:rFonts w:cstheme="minorHAnsi"/>
        </w:rPr>
        <w:t xml:space="preserve">, </w:t>
      </w:r>
      <w:r w:rsidR="003D714F">
        <w:rPr>
          <w:rFonts w:cstheme="minorHAnsi"/>
        </w:rPr>
        <w:t xml:space="preserve">make decisions </w:t>
      </w:r>
      <w:r w:rsidRPr="00E05D27">
        <w:rPr>
          <w:rFonts w:cstheme="minorHAnsi"/>
        </w:rPr>
        <w:t xml:space="preserve">about </w:t>
      </w:r>
      <w:r w:rsidR="003D714F">
        <w:rPr>
          <w:rFonts w:cstheme="minorHAnsi"/>
        </w:rPr>
        <w:t xml:space="preserve">the </w:t>
      </w:r>
      <w:r w:rsidRPr="00E05D27">
        <w:rPr>
          <w:rFonts w:cstheme="minorHAnsi"/>
        </w:rPr>
        <w:t xml:space="preserve">actions you </w:t>
      </w:r>
      <w:r w:rsidR="003D714F">
        <w:rPr>
          <w:rFonts w:cstheme="minorHAnsi"/>
        </w:rPr>
        <w:t xml:space="preserve">will </w:t>
      </w:r>
      <w:r w:rsidRPr="00E05D27">
        <w:rPr>
          <w:rFonts w:cstheme="minorHAnsi"/>
        </w:rPr>
        <w:t xml:space="preserve">take that will help you </w:t>
      </w:r>
      <w:r w:rsidR="003D714F">
        <w:rPr>
          <w:rFonts w:cstheme="minorHAnsi"/>
        </w:rPr>
        <w:t xml:space="preserve">deepen your Lived Values, </w:t>
      </w:r>
      <w:proofErr w:type="gramStart"/>
      <w:r w:rsidR="003D714F">
        <w:rPr>
          <w:rFonts w:cstheme="minorHAnsi"/>
        </w:rPr>
        <w:t>and also</w:t>
      </w:r>
      <w:proofErr w:type="gramEnd"/>
      <w:r w:rsidR="003D714F">
        <w:rPr>
          <w:rFonts w:cstheme="minorHAnsi"/>
        </w:rPr>
        <w:t xml:space="preserve"> those of other stakeholders involved.  </w:t>
      </w:r>
      <w:proofErr w:type="gramStart"/>
      <w:r w:rsidR="003D714F">
        <w:rPr>
          <w:rFonts w:cstheme="minorHAnsi"/>
        </w:rPr>
        <w:t>Also</w:t>
      </w:r>
      <w:proofErr w:type="gramEnd"/>
      <w:r w:rsidR="003D714F">
        <w:rPr>
          <w:rFonts w:cstheme="minorHAnsi"/>
        </w:rPr>
        <w:t xml:space="preserve"> include actions about where you will go for help with this.</w:t>
      </w:r>
    </w:p>
    <w:p w:rsidR="00A158A7" w:rsidRPr="00E05D27" w:rsidRDefault="00A158A7">
      <w:pPr>
        <w:rPr>
          <w:rFonts w:cstheme="minorHAnsi"/>
        </w:rPr>
      </w:pPr>
      <w:r w:rsidRPr="00E05D27">
        <w:rPr>
          <w:rFonts w:cstheme="minorHAnsi"/>
        </w:rPr>
        <w:t>Think about concrete actions you could do in the near future (</w:t>
      </w:r>
      <w:r w:rsidR="003D714F">
        <w:rPr>
          <w:rFonts w:cstheme="minorHAnsi"/>
        </w:rPr>
        <w:t>say, in the next 1-3 months)</w:t>
      </w:r>
      <w:r w:rsidRPr="00E05D27">
        <w:rPr>
          <w:rFonts w:cstheme="minorHAnsi"/>
        </w:rPr>
        <w:t xml:space="preserve"> and write them down, one on each line, in the left hand column below.  Then give yourself a target date </w:t>
      </w:r>
      <w:r w:rsidR="005B46F9" w:rsidRPr="00E05D27">
        <w:rPr>
          <w:rFonts w:cstheme="minorHAnsi"/>
        </w:rPr>
        <w:t xml:space="preserve">for each one.  The right-hand column can help you track your progress and mark the glory of you completing them </w:t>
      </w:r>
      <w:r w:rsidR="005B46F9" w:rsidRPr="00E05D27">
        <w:rPr>
          <w:rFonts w:cstheme="minorHAnsi"/>
        </w:rPr>
        <w:sym w:font="Wingdings" w:char="F04A"/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6521"/>
        <w:gridCol w:w="2835"/>
        <w:gridCol w:w="5103"/>
      </w:tblGrid>
      <w:tr w:rsidR="00A158A7" w:rsidRPr="00E05D27" w:rsidTr="000A5847">
        <w:tc>
          <w:tcPr>
            <w:tcW w:w="6521" w:type="dxa"/>
          </w:tcPr>
          <w:p w:rsidR="00A158A7" w:rsidRPr="00E05D27" w:rsidRDefault="005B46F9" w:rsidP="00EC1A0D">
            <w:pPr>
              <w:pStyle w:val="Default"/>
              <w:spacing w:before="240" w:after="240" w:line="276" w:lineRule="auto"/>
              <w:ind w:left="36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E05D27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Actions I am taking to </w:t>
            </w:r>
            <w:r w:rsidR="00EC1A0D">
              <w:rPr>
                <w:rFonts w:asciiTheme="minorHAnsi" w:hAnsiTheme="minorHAnsi" w:cstheme="minorHAnsi"/>
                <w:b/>
                <w:color w:val="auto"/>
                <w:sz w:val="22"/>
              </w:rPr>
              <w:t>strengthen my Lived Values and/or those of other stakeholders involved</w:t>
            </w:r>
          </w:p>
        </w:tc>
        <w:tc>
          <w:tcPr>
            <w:tcW w:w="2835" w:type="dxa"/>
          </w:tcPr>
          <w:p w:rsidR="00A158A7" w:rsidRPr="00E05D27" w:rsidRDefault="005B46F9" w:rsidP="00A158A7">
            <w:pPr>
              <w:pStyle w:val="Default"/>
              <w:spacing w:before="240" w:after="240" w:line="276" w:lineRule="auto"/>
              <w:ind w:left="36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E05D27">
              <w:rPr>
                <w:rFonts w:asciiTheme="minorHAnsi" w:hAnsiTheme="minorHAnsi" w:cstheme="minorHAnsi"/>
                <w:b/>
                <w:color w:val="auto"/>
                <w:sz w:val="22"/>
              </w:rPr>
              <w:t>Target date</w:t>
            </w:r>
          </w:p>
        </w:tc>
        <w:tc>
          <w:tcPr>
            <w:tcW w:w="5103" w:type="dxa"/>
          </w:tcPr>
          <w:p w:rsidR="00A158A7" w:rsidRPr="00E05D27" w:rsidRDefault="005B46F9" w:rsidP="005B46F9">
            <w:pPr>
              <w:pStyle w:val="Default"/>
              <w:spacing w:before="240" w:after="240" w:line="27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E05D27">
              <w:rPr>
                <w:rFonts w:asciiTheme="minorHAnsi" w:hAnsiTheme="minorHAnsi" w:cstheme="minorHAnsi"/>
                <w:b/>
              </w:rPr>
              <w:t>Progress</w:t>
            </w:r>
          </w:p>
        </w:tc>
      </w:tr>
      <w:tr w:rsidR="00A158A7" w:rsidRPr="00E05D27" w:rsidTr="000A5847">
        <w:tc>
          <w:tcPr>
            <w:tcW w:w="6521" w:type="dxa"/>
          </w:tcPr>
          <w:p w:rsidR="00A158A7" w:rsidRPr="00E05D27" w:rsidRDefault="00A158A7" w:rsidP="00A158A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835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5103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</w:rPr>
            </w:pPr>
          </w:p>
        </w:tc>
      </w:tr>
      <w:tr w:rsidR="00A158A7" w:rsidRPr="00E05D27" w:rsidTr="000A5847">
        <w:tc>
          <w:tcPr>
            <w:tcW w:w="6521" w:type="dxa"/>
          </w:tcPr>
          <w:p w:rsidR="00A158A7" w:rsidRPr="00E05D27" w:rsidRDefault="00A158A7" w:rsidP="00A158A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835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5103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</w:rPr>
            </w:pPr>
          </w:p>
        </w:tc>
      </w:tr>
      <w:tr w:rsidR="00A158A7" w:rsidRPr="00E05D27" w:rsidTr="000A5847">
        <w:tc>
          <w:tcPr>
            <w:tcW w:w="6521" w:type="dxa"/>
          </w:tcPr>
          <w:p w:rsidR="00A158A7" w:rsidRPr="00E05D27" w:rsidRDefault="00A158A7" w:rsidP="00A158A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835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5103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</w:rPr>
            </w:pPr>
          </w:p>
        </w:tc>
      </w:tr>
      <w:tr w:rsidR="00A158A7" w:rsidRPr="00E05D27" w:rsidTr="000A5847">
        <w:tc>
          <w:tcPr>
            <w:tcW w:w="6521" w:type="dxa"/>
          </w:tcPr>
          <w:p w:rsidR="00A158A7" w:rsidRPr="00E05D27" w:rsidRDefault="00A158A7" w:rsidP="00A158A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835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5103" w:type="dxa"/>
          </w:tcPr>
          <w:p w:rsidR="00A158A7" w:rsidRPr="00E05D27" w:rsidRDefault="00A158A7" w:rsidP="00A158A7">
            <w:pPr>
              <w:jc w:val="center"/>
              <w:rPr>
                <w:rFonts w:cstheme="minorHAnsi"/>
              </w:rPr>
            </w:pPr>
          </w:p>
        </w:tc>
      </w:tr>
    </w:tbl>
    <w:p w:rsidR="00A158A7" w:rsidRPr="00E05D27" w:rsidRDefault="00A158A7">
      <w:pPr>
        <w:rPr>
          <w:rFonts w:cstheme="minorHAnsi"/>
        </w:rPr>
      </w:pPr>
    </w:p>
    <w:p w:rsidR="0081404D" w:rsidRPr="00E05D27" w:rsidRDefault="0081404D">
      <w:pPr>
        <w:rPr>
          <w:rFonts w:cstheme="minorHAnsi"/>
        </w:rPr>
      </w:pPr>
    </w:p>
    <w:p w:rsidR="00A158A7" w:rsidRPr="00E05D27" w:rsidRDefault="00E31552" w:rsidP="00E31552">
      <w:pPr>
        <w:pStyle w:val="Footer"/>
        <w:jc w:val="center"/>
        <w:rPr>
          <w:rFonts w:cstheme="minorHAnsi"/>
          <w:b/>
          <w:color w:val="7030A0"/>
          <w:sz w:val="40"/>
        </w:rPr>
      </w:pPr>
      <w:r w:rsidRPr="00E05D27">
        <w:rPr>
          <w:rFonts w:cstheme="minorHAnsi"/>
          <w:b/>
          <w:color w:val="7030A0"/>
          <w:sz w:val="40"/>
        </w:rPr>
        <w:t xml:space="preserve">Ok, </w:t>
      </w:r>
      <w:proofErr w:type="gramStart"/>
      <w:r w:rsidRPr="00E05D27">
        <w:rPr>
          <w:rFonts w:cstheme="minorHAnsi"/>
          <w:b/>
          <w:color w:val="7030A0"/>
          <w:sz w:val="40"/>
        </w:rPr>
        <w:t>I’ve</w:t>
      </w:r>
      <w:proofErr w:type="gramEnd"/>
      <w:r w:rsidRPr="00E05D27">
        <w:rPr>
          <w:rFonts w:cstheme="minorHAnsi"/>
          <w:b/>
          <w:color w:val="7030A0"/>
          <w:sz w:val="40"/>
        </w:rPr>
        <w:t xml:space="preserve"> looked at how I’m going, and I’ve got some actions in place to deepen my skills.  </w:t>
      </w:r>
      <w:proofErr w:type="gramStart"/>
      <w:r w:rsidRPr="00E05D27">
        <w:rPr>
          <w:rFonts w:cstheme="minorHAnsi"/>
          <w:b/>
          <w:color w:val="7030A0"/>
          <w:sz w:val="40"/>
        </w:rPr>
        <w:t>Now what?</w:t>
      </w:r>
      <w:proofErr w:type="gramEnd"/>
    </w:p>
    <w:p w:rsidR="00E31552" w:rsidRPr="00E05D27" w:rsidRDefault="00E31552">
      <w:pPr>
        <w:rPr>
          <w:rFonts w:cstheme="minorHAnsi"/>
        </w:rPr>
      </w:pPr>
    </w:p>
    <w:p w:rsidR="00E31552" w:rsidRPr="00E05D27" w:rsidRDefault="00692AD8">
      <w:pPr>
        <w:rPr>
          <w:rFonts w:cstheme="minorHAnsi"/>
        </w:rPr>
      </w:pPr>
      <w:r>
        <w:rPr>
          <w:rFonts w:cstheme="minorHAnsi"/>
        </w:rPr>
        <w:t xml:space="preserve">Update this regularly, say </w:t>
      </w:r>
      <w:r w:rsidR="0081404D" w:rsidRPr="00E05D27">
        <w:rPr>
          <w:rFonts w:cstheme="minorHAnsi"/>
        </w:rPr>
        <w:t xml:space="preserve">every three months, </w:t>
      </w:r>
      <w:proofErr w:type="gramStart"/>
      <w:r w:rsidR="0081404D" w:rsidRPr="00E05D27">
        <w:rPr>
          <w:rFonts w:cstheme="minorHAnsi"/>
        </w:rPr>
        <w:t>so</w:t>
      </w:r>
      <w:proofErr w:type="gramEnd"/>
      <w:r w:rsidR="0081404D" w:rsidRPr="00E05D27">
        <w:rPr>
          <w:rFonts w:cstheme="minorHAnsi"/>
        </w:rPr>
        <w:t xml:space="preserve"> that you are regularly making time to check in on how you are going and what you can do next to </w:t>
      </w:r>
      <w:r>
        <w:rPr>
          <w:rFonts w:cstheme="minorHAnsi"/>
        </w:rPr>
        <w:t>deepen Lived Values</w:t>
      </w:r>
      <w:r w:rsidR="0081404D" w:rsidRPr="00E05D27">
        <w:rPr>
          <w:rFonts w:cstheme="minorHAnsi"/>
        </w:rPr>
        <w:t>.</w:t>
      </w:r>
    </w:p>
    <w:p w:rsidR="00E65ED5" w:rsidRPr="00E05D27" w:rsidRDefault="00E65ED5">
      <w:pPr>
        <w:rPr>
          <w:rFonts w:cstheme="minorHAnsi"/>
        </w:rPr>
      </w:pPr>
    </w:p>
    <w:p w:rsidR="00E65ED5" w:rsidRPr="00E05D27" w:rsidRDefault="00E65ED5">
      <w:pPr>
        <w:rPr>
          <w:rFonts w:cstheme="minorHAnsi"/>
        </w:rPr>
      </w:pPr>
    </w:p>
    <w:sectPr w:rsidR="00E65ED5" w:rsidRPr="00E05D27" w:rsidSect="00683374">
      <w:headerReference w:type="default" r:id="rId8"/>
      <w:footerReference w:type="default" r:id="rId9"/>
      <w:pgSz w:w="16838" w:h="11906" w:orient="landscape"/>
      <w:pgMar w:top="1440" w:right="1440" w:bottom="1440" w:left="144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4F" w:rsidRDefault="003D714F" w:rsidP="003E3D7B">
      <w:pPr>
        <w:spacing w:after="0" w:line="240" w:lineRule="auto"/>
      </w:pPr>
      <w:r>
        <w:separator/>
      </w:r>
    </w:p>
  </w:endnote>
  <w:endnote w:type="continuationSeparator" w:id="0">
    <w:p w:rsidR="003D714F" w:rsidRDefault="003D714F" w:rsidP="003E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4F" w:rsidRDefault="003D714F">
    <w:pPr>
      <w:pStyle w:val="Footer"/>
    </w:pPr>
    <w:r>
      <w:t>© JFA Purple Orange 2016.  All rights reserved.</w:t>
    </w:r>
  </w:p>
  <w:p w:rsidR="003D714F" w:rsidRDefault="003D714F">
    <w:pPr>
      <w:pStyle w:val="Footer"/>
    </w:pPr>
  </w:p>
  <w:p w:rsidR="003D714F" w:rsidRDefault="003D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4F" w:rsidRDefault="003D714F" w:rsidP="003E3D7B">
      <w:pPr>
        <w:spacing w:after="0" w:line="240" w:lineRule="auto"/>
      </w:pPr>
      <w:r>
        <w:separator/>
      </w:r>
    </w:p>
  </w:footnote>
  <w:footnote w:type="continuationSeparator" w:id="0">
    <w:p w:rsidR="003D714F" w:rsidRDefault="003D714F" w:rsidP="003E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4F" w:rsidRDefault="003D714F" w:rsidP="003E3D7B">
    <w:pPr>
      <w:spacing w:line="276" w:lineRule="auto"/>
      <w:jc w:val="center"/>
    </w:pPr>
    <w:r>
      <w:rPr>
        <w:rFonts w:ascii="Century Gothic" w:hAnsi="Century Gothic" w:cs="Century Gothic"/>
        <w:b/>
        <w:noProof/>
        <w:color w:val="7030A0"/>
        <w:sz w:val="38"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7179814</wp:posOffset>
          </wp:positionH>
          <wp:positionV relativeFrom="paragraph">
            <wp:posOffset>-302895</wp:posOffset>
          </wp:positionV>
          <wp:extent cx="2342238" cy="851338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FA Purple Orange_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238" cy="8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0C1">
      <w:rPr>
        <w:rFonts w:ascii="Century Gothic" w:hAnsi="Century Gothic" w:cs="Century Gothic"/>
        <w:b/>
        <w:color w:val="7030A0"/>
        <w:sz w:val="38"/>
      </w:rPr>
      <w:t xml:space="preserve">VALUES </w:t>
    </w:r>
    <w:r>
      <w:rPr>
        <w:rFonts w:ascii="Century Gothic" w:hAnsi="Century Gothic" w:cs="Century Gothic"/>
        <w:b/>
        <w:color w:val="7030A0"/>
        <w:sz w:val="38"/>
      </w:rPr>
      <w:t>in</w:t>
    </w:r>
    <w:r w:rsidRPr="00B940C1">
      <w:rPr>
        <w:rFonts w:ascii="Century Gothic" w:hAnsi="Century Gothic" w:cs="Century Gothic"/>
        <w:b/>
        <w:color w:val="7030A0"/>
        <w:sz w:val="38"/>
      </w:rPr>
      <w:t xml:space="preserve"> ACTION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74BB"/>
    <w:multiLevelType w:val="hybridMultilevel"/>
    <w:tmpl w:val="033A1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925CCE3-F277-411D-A027-D3102F481BDF}"/>
    <w:docVar w:name="dgnword-eventsink" w:val="60108720"/>
  </w:docVars>
  <w:rsids>
    <w:rsidRoot w:val="000628B7"/>
    <w:rsid w:val="000628B7"/>
    <w:rsid w:val="000864B0"/>
    <w:rsid w:val="000A5847"/>
    <w:rsid w:val="000D145D"/>
    <w:rsid w:val="0020064B"/>
    <w:rsid w:val="00287D1F"/>
    <w:rsid w:val="003313A0"/>
    <w:rsid w:val="003419BD"/>
    <w:rsid w:val="003A51BB"/>
    <w:rsid w:val="003D714F"/>
    <w:rsid w:val="003E3D7B"/>
    <w:rsid w:val="0048182C"/>
    <w:rsid w:val="004A77E7"/>
    <w:rsid w:val="004D69BE"/>
    <w:rsid w:val="00567506"/>
    <w:rsid w:val="005B46F9"/>
    <w:rsid w:val="00660753"/>
    <w:rsid w:val="00683374"/>
    <w:rsid w:val="00692AD8"/>
    <w:rsid w:val="006E3F97"/>
    <w:rsid w:val="00717008"/>
    <w:rsid w:val="0077569A"/>
    <w:rsid w:val="007C7FFD"/>
    <w:rsid w:val="0081404D"/>
    <w:rsid w:val="008E282E"/>
    <w:rsid w:val="008E45A2"/>
    <w:rsid w:val="008F35B8"/>
    <w:rsid w:val="00985C85"/>
    <w:rsid w:val="00A158A7"/>
    <w:rsid w:val="00B924A9"/>
    <w:rsid w:val="00B940C1"/>
    <w:rsid w:val="00BF2CDE"/>
    <w:rsid w:val="00C01121"/>
    <w:rsid w:val="00C0327D"/>
    <w:rsid w:val="00CA6C00"/>
    <w:rsid w:val="00CB7EE1"/>
    <w:rsid w:val="00D24D63"/>
    <w:rsid w:val="00DC6390"/>
    <w:rsid w:val="00E05D27"/>
    <w:rsid w:val="00E31552"/>
    <w:rsid w:val="00E65ED5"/>
    <w:rsid w:val="00EA7BC9"/>
    <w:rsid w:val="00EC1A0D"/>
    <w:rsid w:val="00EC2F82"/>
    <w:rsid w:val="00F14964"/>
    <w:rsid w:val="00F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6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7B"/>
  </w:style>
  <w:style w:type="paragraph" w:styleId="Footer">
    <w:name w:val="footer"/>
    <w:basedOn w:val="Normal"/>
    <w:link w:val="FooterChar"/>
    <w:uiPriority w:val="99"/>
    <w:unhideWhenUsed/>
    <w:rsid w:val="003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7B"/>
  </w:style>
  <w:style w:type="paragraph" w:styleId="BalloonText">
    <w:name w:val="Balloon Text"/>
    <w:basedOn w:val="Normal"/>
    <w:link w:val="BalloonTextChar"/>
    <w:uiPriority w:val="99"/>
    <w:semiHidden/>
    <w:unhideWhenUsed/>
    <w:rsid w:val="00CB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6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7B"/>
  </w:style>
  <w:style w:type="paragraph" w:styleId="Footer">
    <w:name w:val="footer"/>
    <w:basedOn w:val="Normal"/>
    <w:link w:val="FooterChar"/>
    <w:uiPriority w:val="99"/>
    <w:unhideWhenUsed/>
    <w:rsid w:val="003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7B"/>
  </w:style>
  <w:style w:type="paragraph" w:styleId="BalloonText">
    <w:name w:val="Balloon Text"/>
    <w:basedOn w:val="Normal"/>
    <w:link w:val="BalloonTextChar"/>
    <w:uiPriority w:val="99"/>
    <w:semiHidden/>
    <w:unhideWhenUsed/>
    <w:rsid w:val="00CB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Ojo Robbi</dc:creator>
  <cp:lastModifiedBy>Robbi Williams</cp:lastModifiedBy>
  <cp:revision>7</cp:revision>
  <cp:lastPrinted>2016-08-30T08:06:00Z</cp:lastPrinted>
  <dcterms:created xsi:type="dcterms:W3CDTF">2016-08-31T05:26:00Z</dcterms:created>
  <dcterms:modified xsi:type="dcterms:W3CDTF">2016-08-31T06:04:00Z</dcterms:modified>
</cp:coreProperties>
</file>